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B61A050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第五课　和谐的师生关系</w:t>
      </w:r>
    </w:p>
    <w:p w14:paraId="37CFDDB5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第一框　走近老师</w:t>
      </w:r>
    </w:p>
    <w:p w14:paraId="7F1246B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"教材分析.TIF"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5" r:href="rId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5D8E3C3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本课依据课程标准的道德修养部分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从个人品德的角度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综合前三个学段的目标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将尊重师长、理解师长的辛劳、懂得感恩联系成整体意识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切实做</w:t>
      </w:r>
      <w:r>
        <w:rPr>
          <w:rFonts w:hint="eastAsia" w:ascii="Times New Roman" w:hAnsi="Times New Roman" w:cs="Times New Roman"/>
        </w:rPr>
        <w:t>到尊敬老师、热爱老师，学会与老师正确交往。从职业道德的角度，理解教师职业要求，领会教师职业道德的表现，尊重教师职业。本节课的主要教学内容是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cs="Times New Roman"/>
        </w:rPr>
        <w:t>走近老师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，旨在引导学生认识和理解教师的工作特点和重要性，增强学生对教师职业的认同感。</w:t>
      </w:r>
    </w:p>
    <w:p w14:paraId="5E5C9198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"学情分析.TIF"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755E03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七年级学生对身边的老师是比较熟悉的。因为学生从小就与教师朝夕相处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对教师有一定的了解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但认知能力较浅显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只是一种比较感性的认识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要全面了解与认识教师这个职业、学会接纳不同风格的老师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对于心智尚未成熟的七年级学生还是有一定难度的。这就要求教师通过具体的</w:t>
      </w:r>
      <w:r>
        <w:rPr>
          <w:rFonts w:hint="eastAsia" w:ascii="Times New Roman" w:hAnsi="Times New Roman" w:cs="Times New Roman"/>
        </w:rPr>
        <w:t>事例与情景让学生感悟、体验、比较，找出共性，联系自身成长实际，发现成长过程中教师的作用。</w:t>
      </w:r>
    </w:p>
    <w:p w14:paraId="653AA3EE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6"/>
        <w:gridCol w:w="6540"/>
      </w:tblGrid>
      <w:tr w14:paraId="06BD72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14:paraId="15FF73BF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道德修养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24EBBAE9"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理解并尊重教师职业的神圣性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培养尊师重教的道德情感。</w:t>
            </w:r>
          </w:p>
        </w:tc>
      </w:tr>
      <w:tr w14:paraId="5F849F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14:paraId="3D306E62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健全人格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21589A26"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通过了解教师的工作特点、职责及作用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学会向老师表达感激之情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提高自己人际交往和适应社会的能力。</w:t>
            </w:r>
          </w:p>
        </w:tc>
      </w:tr>
      <w:tr w14:paraId="53382F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14:paraId="3F5CDADC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2ECA5FC9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在日常学习生活中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自觉尊重老师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努力构建和谐的师生关系。</w:t>
            </w:r>
          </w:p>
        </w:tc>
      </w:tr>
    </w:tbl>
    <w:p w14:paraId="58527975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65pt;width:77.9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76"/>
        <w:gridCol w:w="3126"/>
      </w:tblGrid>
      <w:tr w14:paraId="2BB2FA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14:paraId="40809DDC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教学重点</w:t>
            </w:r>
          </w:p>
        </w:tc>
        <w:tc>
          <w:tcPr>
            <w:tcW w:w="3126" w:type="dxa"/>
            <w:shd w:val="clear" w:color="auto" w:fill="auto"/>
            <w:vAlign w:val="center"/>
          </w:tcPr>
          <w:p w14:paraId="24B25D7D"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认识教师工作的特点及作用。</w:t>
            </w:r>
          </w:p>
        </w:tc>
      </w:tr>
      <w:tr w14:paraId="4A5BA6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076" w:type="dxa"/>
            <w:shd w:val="clear" w:color="auto" w:fill="auto"/>
            <w:vAlign w:val="center"/>
          </w:tcPr>
          <w:p w14:paraId="69D90A50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教学难点</w:t>
            </w:r>
          </w:p>
        </w:tc>
        <w:tc>
          <w:tcPr>
            <w:tcW w:w="3126" w:type="dxa"/>
            <w:shd w:val="clear" w:color="auto" w:fill="auto"/>
            <w:vAlign w:val="center"/>
          </w:tcPr>
          <w:p w14:paraId="29EF7FFE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理解教师职业的重要性。</w:t>
            </w:r>
          </w:p>
        </w:tc>
      </w:tr>
    </w:tbl>
    <w:p w14:paraId="669CEFA6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267DFBF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>采用案例分析、角色扮演等互动教学方法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提高学生的参与度和体验感。</w:t>
      </w:r>
    </w:p>
    <w:p w14:paraId="5782DE3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>结合学生实际生活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讨论教师在学生</w:t>
      </w:r>
      <w:r>
        <w:rPr>
          <w:rFonts w:hint="eastAsia" w:ascii="Times New Roman" w:hAnsi="Times New Roman" w:cs="Times New Roman"/>
        </w:rPr>
        <w:t>成长过程中的具体作用。</w:t>
      </w:r>
    </w:p>
    <w:p w14:paraId="4380323C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3.引导学生思考并表达对新时代好教师标准的理解和期望。</w:t>
      </w:r>
    </w:p>
    <w:p w14:paraId="37987813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4D6278BC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 xml:space="preserve">一、创设情境　导入新课 </w:t>
      </w:r>
    </w:p>
    <w:p w14:paraId="17E27405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多媒体出示以下材料：</w:t>
      </w:r>
    </w:p>
    <w:p w14:paraId="232B95CA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·</w:t>
      </w:r>
      <w:r>
        <w:rPr>
          <w:rFonts w:ascii="Times New Roman" w:hAnsi="Times New Roman" w:eastAsia="华文楷体" w:cs="Times New Roman"/>
        </w:rPr>
        <w:t>春蚕到死丝方尽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蜡炬成灰泪始干。</w:t>
      </w:r>
    </w:p>
    <w:p w14:paraId="1BCF2FBB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·</w:t>
      </w:r>
      <w:r>
        <w:rPr>
          <w:rFonts w:ascii="Times New Roman" w:hAnsi="Times New Roman" w:eastAsia="华文楷体" w:cs="Times New Roman"/>
        </w:rPr>
        <w:t>落红不是无情物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化作春泥更护花。</w:t>
      </w:r>
    </w:p>
    <w:p w14:paraId="722B3044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·</w:t>
      </w:r>
      <w:r>
        <w:rPr>
          <w:rFonts w:ascii="Times New Roman" w:hAnsi="Times New Roman" w:eastAsia="华文楷体" w:cs="Times New Roman"/>
        </w:rPr>
        <w:t>捧着一颗心来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不带半根草去。</w:t>
      </w:r>
    </w:p>
    <w:p w14:paraId="1EE7FA4B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·</w:t>
      </w:r>
      <w:r>
        <w:rPr>
          <w:rFonts w:ascii="Times New Roman" w:hAnsi="Times New Roman" w:eastAsia="华文楷体" w:cs="Times New Roman"/>
        </w:rPr>
        <w:t>三尺讲台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三寸舌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三寸笔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 xml:space="preserve">三千桃李。 </w:t>
      </w:r>
    </w:p>
    <w:p w14:paraId="0EDFFA1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有人说他们的工作是太阳底下最光辉的职业！有人把他们比作辛勤的园丁、人类灵魂的工程师</w:t>
      </w:r>
      <w:r>
        <w:rPr>
          <w:rFonts w:hAnsi="宋体" w:cs="Times New Roman"/>
        </w:rPr>
        <w:t>……</w:t>
      </w:r>
    </w:p>
    <w:p w14:paraId="714488A4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教师提问：</w:t>
      </w:r>
      <w:r>
        <w:rPr>
          <w:rFonts w:ascii="Times New Roman" w:hAnsi="Times New Roman" w:cs="Times New Roman"/>
        </w:rPr>
        <w:t>同学们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你们知道他们是谁吗</w:t>
      </w:r>
      <w:r>
        <w:rPr>
          <w:rFonts w:hint="eastAsia" w:ascii="Times New Roman" w:hAnsi="Times New Roman" w:cs="Times New Roman"/>
        </w:rPr>
        <w:t>？</w:t>
      </w:r>
    </w:p>
    <w:p w14:paraId="5DEF094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同学们思考并回答问题。</w:t>
      </w:r>
    </w:p>
    <w:p w14:paraId="504AC36C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教师导入：</w:t>
      </w:r>
      <w:r>
        <w:rPr>
          <w:rFonts w:ascii="Times New Roman" w:hAnsi="Times New Roman" w:cs="Times New Roman"/>
        </w:rPr>
        <w:t>古人云：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安其学而亲其师。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老师是我们学习和成长的引路人。与老师共处的校园生活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是我们人生中一段美好的经历。你对老师了解多少？今天我们一起讨论的话题是：走近老师。</w:t>
      </w:r>
    </w:p>
    <w:p w14:paraId="25693FE4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 w14:paraId="45246019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什么是教师？</w:t>
      </w:r>
    </w:p>
    <w:p w14:paraId="16C7E804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1.</w:t>
      </w:r>
      <w:r>
        <w:rPr>
          <w:rFonts w:ascii="Times New Roman" w:hAnsi="Times New Roman" w:eastAsia="黑体" w:cs="Times New Roman"/>
        </w:rPr>
        <w:t>活动环节一：认识我们的老师</w:t>
      </w:r>
    </w:p>
    <w:p w14:paraId="39AE6FC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请同学们完成教材P34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生活观察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交流分享：提到老师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你会想到谁？你对这个职业了解多少？</w:t>
      </w:r>
    </w:p>
    <w:p w14:paraId="7CFB4F9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教师职业的发展历程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 w14:paraId="09A106DE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教案【word版都未做】\\名师新教案7道德与法治人教（上）-新教改\\QD29.TIF"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教案【word版都未做】\\名师新教案7道德与法治人教（上）-新教改\\QD29.TIF"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教案【word版都未做】\\！已转待做word\\名师新教案7道德与法治人教（上）-新教改\\QD29.TIF"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7年级道德与法治人教版上\\QD29.TIF"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189.65pt;width:345.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7AA8692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教师是一个神圣的职业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承担教书育人的使命。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师者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所以传道受业解惑也。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教师对人类数千年文明的延续发挥着重要作用。</w:t>
      </w:r>
    </w:p>
    <w:p w14:paraId="521BFC26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2.</w:t>
      </w:r>
      <w:r>
        <w:rPr>
          <w:rFonts w:ascii="Times New Roman" w:hAnsi="Times New Roman" w:eastAsia="黑体" w:cs="Times New Roman"/>
        </w:rPr>
        <w:t>活动环节二：了解教</w:t>
      </w:r>
      <w:r>
        <w:rPr>
          <w:rFonts w:hint="eastAsia" w:ascii="Times New Roman" w:hAnsi="Times New Roman" w:eastAsia="黑体" w:cs="Times New Roman"/>
        </w:rPr>
        <w:t>师职业</w:t>
      </w:r>
    </w:p>
    <w:p w14:paraId="4A229D5C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多媒体出示材料：</w:t>
      </w:r>
    </w:p>
    <w:p w14:paraId="1422BC76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黑体" w:cs="Times New Roman"/>
        </w:rPr>
        <w:t>材料一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eastAsia="华文楷体" w:cs="Times New Roman"/>
        </w:rPr>
        <w:t>教师的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修炼之路</w:t>
      </w:r>
      <w:r>
        <w:rPr>
          <w:rFonts w:hAnsi="宋体" w:cs="Times New Roman"/>
        </w:rPr>
        <w:t>”</w:t>
      </w:r>
    </w:p>
    <w:p w14:paraId="65A0DA7C">
      <w:pPr>
        <w:pStyle w:val="10"/>
        <w:ind w:firstLine="420" w:firstLineChars="200"/>
        <w:jc w:val="center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教案【word版都未做】\\名师新教案7道德与法治人教（上）-新教改\\QD30.TIF"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教案【word版都未做】\\名师新教案7道德与法治人教（上）-新教改\\QD30.TIF"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教案【word版都未做】\\！已转待做word\\名师新教案7道德与法治人教（上）-新教改\\QD30.TIF"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教案【word版都未做】\\新教案 7年级道德与法治人教版上\\QD30.TIF"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pict>
          <v:shape id="_x0000_i1032" o:spt="75" type="#_x0000_t75" style="height:62.35pt;width:385.2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华文楷体" w:cs="Times New Roman"/>
        </w:rPr>
        <w:fldChar w:fldCharType="end"/>
      </w:r>
      <w:r>
        <w:rPr>
          <w:rFonts w:ascii="Times New Roman" w:hAnsi="Times New Roman" w:eastAsia="华文楷体" w:cs="Times New Roman"/>
        </w:rPr>
        <w:fldChar w:fldCharType="end"/>
      </w:r>
      <w:r>
        <w:rPr>
          <w:rFonts w:ascii="Times New Roman" w:hAnsi="Times New Roman" w:eastAsia="华文楷体" w:cs="Times New Roman"/>
        </w:rPr>
        <w:fldChar w:fldCharType="end"/>
      </w:r>
      <w:r>
        <w:rPr>
          <w:rFonts w:ascii="Times New Roman" w:hAnsi="Times New Roman" w:eastAsia="华文楷体" w:cs="Times New Roman"/>
        </w:rPr>
        <w:fldChar w:fldCharType="end"/>
      </w:r>
    </w:p>
    <w:p w14:paraId="693C9BEC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黑体" w:cs="Times New Roman"/>
        </w:rPr>
        <w:t>材料二</w:t>
      </w:r>
      <w:r>
        <w:rPr>
          <w:rFonts w:ascii="Times New Roman" w:hAnsi="Times New Roman" w:cs="Times New Roman"/>
        </w:rPr>
        <w:t>　</w:t>
      </w:r>
      <w:r>
        <w:rPr>
          <w:rFonts w:ascii="Times New Roman" w:hAnsi="Times New Roman" w:eastAsia="华文楷体" w:cs="Times New Roman"/>
        </w:rPr>
        <w:t>春秋时期的思想家、教育家孔子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被后人尊称为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至圣先师</w:t>
      </w:r>
      <w:r>
        <w:rPr>
          <w:rFonts w:hAnsi="宋体" w:cs="Times New Roman"/>
        </w:rPr>
        <w:t>”“</w:t>
      </w:r>
      <w:r>
        <w:rPr>
          <w:rFonts w:ascii="Times New Roman" w:hAnsi="Times New Roman" w:eastAsia="华文楷体" w:cs="Times New Roman"/>
        </w:rPr>
        <w:t>万世师表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。孔子创办私学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广收门徒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相传有弟子三千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贤者七十二人。由其弟子及再传弟子编撰的《论语》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集中体现了孔子的政治主张、伦理思想、道德观念及教育原则。他提出的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有教无类</w:t>
      </w:r>
      <w:r>
        <w:rPr>
          <w:rFonts w:hAnsi="宋体" w:cs="Times New Roman"/>
        </w:rPr>
        <w:t>”“</w:t>
      </w:r>
      <w:r>
        <w:rPr>
          <w:rFonts w:ascii="Times New Roman" w:hAnsi="Times New Roman" w:eastAsia="华文楷体" w:cs="Times New Roman"/>
        </w:rPr>
        <w:t>因材施教</w:t>
      </w:r>
      <w:r>
        <w:rPr>
          <w:rFonts w:hAnsi="宋体" w:cs="Times New Roman"/>
        </w:rPr>
        <w:t>”“</w:t>
      </w:r>
      <w:r>
        <w:rPr>
          <w:rFonts w:ascii="Times New Roman" w:hAnsi="Times New Roman" w:eastAsia="华文楷体" w:cs="Times New Roman"/>
        </w:rPr>
        <w:t>循循善诱</w:t>
      </w:r>
      <w:r>
        <w:rPr>
          <w:rFonts w:hAnsi="宋体" w:cs="Times New Roman"/>
        </w:rPr>
        <w:t>”“</w:t>
      </w:r>
      <w:r>
        <w:rPr>
          <w:rFonts w:ascii="Times New Roman" w:hAnsi="Times New Roman" w:eastAsia="华文楷体" w:cs="Times New Roman"/>
        </w:rPr>
        <w:t>温故知新</w:t>
      </w:r>
      <w:r>
        <w:rPr>
          <w:rFonts w:hAnsi="宋体" w:cs="Times New Roman"/>
        </w:rPr>
        <w:t>”“</w:t>
      </w:r>
      <w:r>
        <w:rPr>
          <w:rFonts w:ascii="Times New Roman" w:hAnsi="Times New Roman" w:eastAsia="华文楷体" w:cs="Times New Roman"/>
        </w:rPr>
        <w:t>学思结合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等教育思想对后世影响深远。</w:t>
      </w:r>
    </w:p>
    <w:p w14:paraId="533BC4B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人民</w:t>
      </w:r>
      <w:r>
        <w:rPr>
          <w:rFonts w:hint="eastAsia" w:ascii="Times New Roman" w:hAnsi="Times New Roman" w:eastAsia="华文楷体" w:cs="Times New Roman"/>
        </w:rPr>
        <w:t>教育家陶行知被誉为中国近现代教师的代表与楷模。他先后创办了晓庄学校、山海工学团、育才学校和社会大学。他认为，教师应当以身作则，鞠躬尽瘁，死而后已；对于自己的职业要有信仰、有责任心，要与学生同甘共苦，参与并指导学生的学习与生活。他主张，生活是教育的中心；教育应当培植学生的生活力、创造力；教学相长，教学做合一。他说，教师是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千教万教，教人求真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，学生是</w:t>
      </w:r>
      <w:r>
        <w:rPr>
          <w:rFonts w:hint="eastAsia" w:hAnsi="宋体" w:cs="Times New Roman"/>
        </w:rPr>
        <w:t>“</w:t>
      </w:r>
      <w:r>
        <w:rPr>
          <w:rFonts w:hint="eastAsia" w:ascii="Times New Roman" w:hAnsi="Times New Roman" w:eastAsia="华文楷体" w:cs="Times New Roman"/>
        </w:rPr>
        <w:t>千学万学，学做真人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eastAsia="华文楷体" w:cs="Times New Roman"/>
        </w:rPr>
        <w:t>。</w:t>
      </w:r>
    </w:p>
    <w:p w14:paraId="111FBFD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思考回答：</w:t>
      </w:r>
      <w:r>
        <w:rPr>
          <w:rFonts w:ascii="Times New Roman" w:hAnsi="Times New Roman" w:cs="Times New Roman"/>
        </w:rPr>
        <w:t>(1)通过以上材料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谈谈你对教师职业的认识。</w:t>
      </w:r>
    </w:p>
    <w:p w14:paraId="6C62E4F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(2)材料二中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他们的思想对今天的时代产</w:t>
      </w:r>
      <w:r>
        <w:rPr>
          <w:rFonts w:hint="eastAsia" w:ascii="Times New Roman" w:hAnsi="Times New Roman" w:cs="Times New Roman"/>
        </w:rPr>
        <w:t>生了怎样的影响？</w:t>
      </w:r>
    </w:p>
    <w:p w14:paraId="0280FF1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(3)成长历程中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对你影响最深的老师是谁？她（他）对你的成长有什么作用？</w:t>
      </w:r>
    </w:p>
    <w:p w14:paraId="432BDED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学生讨论、交流、回答。</w:t>
      </w:r>
    </w:p>
    <w:p w14:paraId="7B5A7C1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教师是履行教育教学职责的专业人员。《中华人民共和国教师法》明确规定了教师的资格、任用</w:t>
      </w:r>
      <w:r>
        <w:rPr>
          <w:rFonts w:hint="eastAsia" w:ascii="Times New Roman" w:hAnsi="Times New Roman" w:cs="Times New Roman"/>
        </w:rPr>
        <w:t>、培养和培训等要求。教师作为人类文明的传承者，承载着传播知识、传播思想、传播真理，塑造灵魂、塑造生命、塑造新人的重任。</w:t>
      </w:r>
    </w:p>
    <w:p w14:paraId="7B3EE04C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探究二　教师的作用</w:t>
      </w:r>
    </w:p>
    <w:p w14:paraId="5AB6161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3.</w:t>
      </w:r>
      <w:r>
        <w:rPr>
          <w:rFonts w:ascii="Times New Roman" w:hAnsi="Times New Roman" w:eastAsia="黑体" w:cs="Times New Roman"/>
        </w:rPr>
        <w:t>活动环节三：教师与我们的成长</w:t>
      </w:r>
    </w:p>
    <w:p w14:paraId="2DA771E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多媒体出示教材P36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 w14:paraId="293F6F3D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教案【word版都未做】\\名师新教案7道德与法治人教（上）-新教改\\QD106.TIF"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教案【word版都未做】\\名师新教案7道德与法治人教（上）-新教改\\QD106.TIF"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教案【word版都未做】\\！已转待做word\\名师新教案7道德与法治人教（上）-新教改\\QD106.TIF"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7年级道德与法治人教版上\\QD106.TIF"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3" o:spt="75" type="#_x0000_t75" style="height:77.9pt;width:319.7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022E9A8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你同意上述观点吗？说说你的理由。</w:t>
      </w:r>
    </w:p>
    <w:p w14:paraId="28E974E4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学生讨论、交流、回答。</w:t>
      </w:r>
    </w:p>
    <w:p w14:paraId="00D56F1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老师是我们学习和成长的引路人。老师在我们的成长过程中发挥着不可替代的作用。</w:t>
      </w:r>
      <w:r>
        <w:rPr>
          <w:rFonts w:hint="eastAsia" w:ascii="Times New Roman" w:hAnsi="Times New Roman" w:cs="Times New Roman"/>
        </w:rPr>
        <w:t>老师是我们锤炼品格的引路人，是我们学习知识的引路人，是我们创新思维的引路人，是我们奉献祖国的引路人。</w:t>
      </w:r>
    </w:p>
    <w:p w14:paraId="38B2C61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>
        <w:rPr>
          <w:rFonts w:ascii="Times New Roman" w:hAnsi="Times New Roman" w:eastAsia="黑体" w:cs="Times New Roman"/>
        </w:rPr>
        <w:t>活动环节四：</w:t>
      </w:r>
      <w:r>
        <w:rPr>
          <w:rFonts w:hAnsi="宋体" w:cs="Times New Roman"/>
        </w:rPr>
        <w:t>“</w:t>
      </w:r>
      <w:r>
        <w:rPr>
          <w:rFonts w:ascii="Times New Roman" w:hAnsi="Times New Roman" w:eastAsia="黑体" w:cs="Times New Roman"/>
        </w:rPr>
        <w:t>四有</w:t>
      </w:r>
      <w:r>
        <w:rPr>
          <w:rFonts w:hAnsi="宋体" w:cs="Times New Roman"/>
        </w:rPr>
        <w:t>”</w:t>
      </w:r>
      <w:r>
        <w:rPr>
          <w:rFonts w:ascii="Times New Roman" w:hAnsi="Times New Roman" w:eastAsia="黑体" w:cs="Times New Roman"/>
        </w:rPr>
        <w:t>好老师</w:t>
      </w:r>
    </w:p>
    <w:p w14:paraId="12A2F8DE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多媒体播放习近平总书记在教师节来临时的讲话视频。</w:t>
      </w:r>
    </w:p>
    <w:p w14:paraId="2ABAA466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请同学们总结一下习近平总书记的讲话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谈谈新时代对教师的要求。</w:t>
      </w:r>
    </w:p>
    <w:p w14:paraId="5FD288D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老师总结：</w:t>
      </w:r>
      <w:r>
        <w:rPr>
          <w:rFonts w:ascii="Times New Roman" w:hAnsi="Times New Roman" w:cs="Times New Roman"/>
        </w:rPr>
        <w:t>时代在发展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教师的工作理念和工作方式发生了很大变化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也对教师提出了更高的要求。今天的教师要努力成为有理想信念、有道德情操、有扎实学识、有仁爱之心的好教师。</w:t>
      </w:r>
    </w:p>
    <w:p w14:paraId="749D1CD9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三、畅所欲言　归纳总结</w:t>
      </w:r>
    </w:p>
    <w:p w14:paraId="315CBE29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老师是一份神圣而又崇高的事业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与大家在一起的这份快乐是其他行业无法比拟的。教师乐于奉献、甘为人梯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助力大家不断攀登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去实现自己的梦想。因此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作为学生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要心怀感恩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走近老师、理解老师、尊重老师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拉近师生之间的距离。</w:t>
      </w:r>
    </w:p>
    <w:p w14:paraId="75C313D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45923FC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drawing>
          <wp:inline distT="0" distB="0" distL="0" distR="0">
            <wp:extent cx="2639695" cy="75755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65254" cy="76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44CD6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73E4062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bookmarkStart w:id="0" w:name="_GoBack"/>
      <w:bookmarkEnd w:id="0"/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6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26" r:href="rId2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A76EA6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本节课主要引导学生认识老师的职业身份。通过本节课的</w:t>
      </w:r>
      <w:r>
        <w:rPr>
          <w:rFonts w:hint="eastAsia" w:ascii="Times New Roman" w:hAnsi="Times New Roman" w:cs="Times New Roman"/>
        </w:rPr>
        <w:t>学习，拉近了学生与老师之间的距离，让学生进一步了解老师的工作。课堂上以学生活动为主，尽可能多给学生创造表现自己的机会，让学生通过活动，对老师的角色有更深入的了解。本节课让学生在活动、讨论、思考、发言的过程中达成教学目标，活动设计密切联系学生实际，可操作性强。</w:t>
      </w:r>
    </w:p>
    <w:p w14:paraId="1DF9F484">
      <w:pPr>
        <w:pStyle w:val="10"/>
        <w:ind w:firstLine="420" w:firstLineChars="200"/>
        <w:rPr>
          <w:rFonts w:ascii="Times New Roman" w:hAnsi="Times New Roman" w:cs="Times New Roman"/>
        </w:rPr>
      </w:pPr>
    </w:p>
    <w:p w14:paraId="2BD62C85">
      <w:pPr>
        <w:pStyle w:val="10"/>
        <w:ind w:firstLine="420" w:firstLineChars="200"/>
        <w:rPr>
          <w:rFonts w:ascii="Times New Roman" w:hAnsi="Times New Roman" w:cs="Times New Roman"/>
        </w:rPr>
      </w:pPr>
    </w:p>
    <w:p w14:paraId="76C45557">
      <w:pPr>
        <w:pStyle w:val="10"/>
        <w:ind w:firstLine="420" w:firstLineChars="200"/>
        <w:rPr>
          <w:rFonts w:ascii="Times New Roman" w:hAnsi="Times New Roman" w:cs="Times New Roman"/>
        </w:rPr>
      </w:pPr>
    </w:p>
    <w:p w14:paraId="570E0618"/>
    <w:sectPr>
      <w:headerReference r:id="rId3" w:type="default"/>
      <w:type w:val="continuous"/>
      <w:pgSz w:w="11906" w:h="16838"/>
      <w:pgMar w:top="851" w:right="851" w:bottom="851" w:left="851" w:header="170" w:footer="284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35977E">
    <w:pPr>
      <w:pStyle w:val="12"/>
      <w:rPr>
        <w:rFonts w:hint="eastAsia"/>
      </w:rPr>
    </w:pPr>
    <w:r>
      <w:rPr>
        <w:rFonts w:hint="eastAsia"/>
      </w:rPr>
      <w:t>梯田文化    教辅专家                               《课堂点睛》 《课堂内外》 《中考新航线》</w:t>
    </w:r>
  </w:p>
  <w:p w14:paraId="2B56D6D5">
    <w:pPr>
      <w:pStyle w:val="12"/>
    </w:pPr>
  </w:p>
  <w:p w14:paraId="2C6A437E">
    <w:pPr>
      <w:pStyle w:val="12"/>
      <w:jc w:val="left"/>
    </w:pPr>
    <w:r>
      <w:rPr>
        <w:rFonts w:hint="eastAsia"/>
      </w:rPr>
      <w:t xml:space="preserve">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001B39"/>
    <w:rsid w:val="00001B39"/>
    <w:rsid w:val="00016915"/>
    <w:rsid w:val="00406CDF"/>
    <w:rsid w:val="004E7FFA"/>
    <w:rsid w:val="008453F8"/>
    <w:rsid w:val="00960FEC"/>
    <w:rsid w:val="00C14694"/>
    <w:rsid w:val="00C70B5E"/>
    <w:rsid w:val="00CA3467"/>
    <w:rsid w:val="00D41477"/>
    <w:rsid w:val="00DA3162"/>
    <w:rsid w:val="4F0A5B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unhideWhenUsed/>
    <w:qFormat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qFormat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qFormat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qFormat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qFormat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semiHidden/>
    <w:qFormat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semiHidden/>
    <w:qFormat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semiHidden/>
    <w:qFormat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../../&#23398;&#24773;&#20998;&#26512;.TIF" TargetMode="External"/><Relationship Id="rId7" Type="http://schemas.openxmlformats.org/officeDocument/2006/relationships/image" Target="media/image2.png"/><Relationship Id="rId6" Type="http://schemas.openxmlformats.org/officeDocument/2006/relationships/image" Target="../../&#25945;&#26448;&#20998;&#26512;.TIF" TargetMode="Externa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image" Target="../../&#25945;&#23398;&#21453;&#24605;.TIF" TargetMode="External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../../&#26495;&#20070;&#35774;&#35745;.TIF" TargetMode="External"/><Relationship Id="rId23" Type="http://schemas.openxmlformats.org/officeDocument/2006/relationships/image" Target="media/image10.png"/><Relationship Id="rId22" Type="http://schemas.openxmlformats.org/officeDocument/2006/relationships/image" Target="../../QD106.TIF" TargetMode="External"/><Relationship Id="rId21" Type="http://schemas.openxmlformats.org/officeDocument/2006/relationships/image" Target="media/image9.png"/><Relationship Id="rId20" Type="http://schemas.openxmlformats.org/officeDocument/2006/relationships/image" Target="../../QD30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../../QD29.TIF" TargetMode="External"/><Relationship Id="rId17" Type="http://schemas.openxmlformats.org/officeDocument/2006/relationships/image" Target="media/image7.png"/><Relationship Id="rId16" Type="http://schemas.openxmlformats.org/officeDocument/2006/relationships/image" Target="../../&#25945;&#23398;&#36807;&#31243;.TIF" TargetMode="External"/><Relationship Id="rId15" Type="http://schemas.openxmlformats.org/officeDocument/2006/relationships/image" Target="media/image6.png"/><Relationship Id="rId14" Type="http://schemas.openxmlformats.org/officeDocument/2006/relationships/image" Target="../../&#25945;&#23398;&#24314;&#35758;.TIF" TargetMode="External"/><Relationship Id="rId13" Type="http://schemas.openxmlformats.org/officeDocument/2006/relationships/image" Target="media/image5.png"/><Relationship Id="rId12" Type="http://schemas.openxmlformats.org/officeDocument/2006/relationships/image" Target="../../&#25945;&#23398;&#37325;&#38590;&#28857;.TIF" TargetMode="External"/><Relationship Id="rId11" Type="http://schemas.openxmlformats.org/officeDocument/2006/relationships/image" Target="media/image4.png"/><Relationship Id="rId10" Type="http://schemas.openxmlformats.org/officeDocument/2006/relationships/image" Target="../../&#32032;&#20859;&#30446;&#26631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UQi.me</Company>
  <Pages>3</Pages>
  <Words>2164</Words>
  <Characters>2181</Characters>
  <Lines>54</Lines>
  <Paragraphs>15</Paragraphs>
  <TotalTime>0</TotalTime>
  <ScaleCrop>false</ScaleCrop>
  <LinksUpToDate>false</LinksUpToDate>
  <CharactersWithSpaces>2192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2023-01-01T05:36:00Z</dcterms:created>
  <dc:creator>Administrator</dc:creator>
  <cp:lastModifiedBy>Administrator</cp:lastModifiedBy>
  <dcterms:modified xsi:type="dcterms:W3CDTF">2024-09-02T06:07:13Z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C9842035ACB449068BF0A19881BECC40_12</vt:lpwstr>
  </property>
</Properties>
</file>